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231370" w:rsidRPr="00231370" w:rsidRDefault="00231370" w:rsidP="003603CC">
      <w:pPr>
        <w:pStyle w:val="Textkrper"/>
        <w:spacing w:before="240" w:line="300" w:lineRule="auto"/>
        <w:jc w:val="left"/>
        <w:rPr>
          <w:rFonts w:ascii="Arial" w:hAnsi="Arial" w:cs="Arial"/>
          <w:sz w:val="36"/>
          <w:szCs w:val="36"/>
        </w:rPr>
      </w:pPr>
      <w:r>
        <w:rPr>
          <w:rFonts w:ascii="Helvetica" w:hAnsi="Helvetica" w:cs="Helvetica"/>
        </w:rPr>
        <w:t xml:space="preserve">Miele W 1 </w:t>
      </w:r>
      <w:proofErr w:type="spellStart"/>
      <w:r>
        <w:rPr>
          <w:rFonts w:ascii="Helvetica" w:hAnsi="Helvetica" w:cs="Helvetica"/>
        </w:rPr>
        <w:t>SpeedCare</w:t>
      </w:r>
      <w:proofErr w:type="spellEnd"/>
      <w:r>
        <w:rPr>
          <w:rFonts w:ascii="Helvetica" w:hAnsi="Helvetica" w:cs="Helvetica"/>
        </w:rPr>
        <w:t xml:space="preserve"> mit </w:t>
      </w:r>
      <w:proofErr w:type="spellStart"/>
      <w:r>
        <w:rPr>
          <w:rFonts w:ascii="Helvetica" w:hAnsi="Helvetica" w:cs="Helvetica"/>
        </w:rPr>
        <w:t>QuickPowerWash</w:t>
      </w:r>
      <w:proofErr w:type="spellEnd"/>
      <w:r>
        <w:rPr>
          <w:rFonts w:ascii="Helvetica" w:hAnsi="Helvetica" w:cs="Helvetica"/>
        </w:rPr>
        <w:t xml:space="preserve"> ab € 999,--*</w:t>
      </w:r>
      <w:r w:rsidR="003603CC">
        <w:rPr>
          <w:rFonts w:ascii="Helvetica" w:hAnsi="Helvetica" w:cs="Helvetica"/>
        </w:rPr>
        <w:br/>
      </w:r>
      <w:r w:rsidRPr="00231370">
        <w:rPr>
          <w:rFonts w:ascii="Arial" w:hAnsi="Arial" w:cs="Arial"/>
          <w:sz w:val="36"/>
          <w:szCs w:val="36"/>
        </w:rPr>
        <w:t>Von 0 auf sauber in unter einer Stunde</w:t>
      </w:r>
    </w:p>
    <w:p w:rsidR="006B3DFE" w:rsidRPr="006B3DFE" w:rsidRDefault="00EB17B0" w:rsidP="00497902">
      <w:pPr>
        <w:pStyle w:val="Textkrper"/>
        <w:tabs>
          <w:tab w:val="left" w:pos="284"/>
        </w:tabs>
        <w:spacing w:before="240" w:line="300" w:lineRule="auto"/>
        <w:jc w:val="left"/>
        <w:rPr>
          <w:rFonts w:ascii="Arial" w:hAnsi="Arial" w:cs="Arial"/>
          <w:b/>
          <w:sz w:val="22"/>
          <w:szCs w:val="22"/>
        </w:rPr>
      </w:pPr>
      <w:r w:rsidRPr="00EB17B0">
        <w:rPr>
          <w:rFonts w:ascii="Arial" w:hAnsi="Arial" w:cs="Arial"/>
          <w:b/>
          <w:sz w:val="22"/>
          <w:szCs w:val="22"/>
        </w:rPr>
        <w:t xml:space="preserve">Wals, </w:t>
      </w:r>
      <w:r w:rsidR="00497902">
        <w:rPr>
          <w:rFonts w:ascii="Arial" w:hAnsi="Arial" w:cs="Arial"/>
          <w:b/>
          <w:sz w:val="22"/>
          <w:szCs w:val="22"/>
        </w:rPr>
        <w:t xml:space="preserve">1. September </w:t>
      </w:r>
      <w:r w:rsidRPr="00EB17B0">
        <w:rPr>
          <w:rFonts w:ascii="Arial" w:hAnsi="Arial" w:cs="Arial"/>
          <w:b/>
          <w:sz w:val="22"/>
          <w:szCs w:val="22"/>
        </w:rPr>
        <w:t>201</w:t>
      </w:r>
      <w:r w:rsidR="00D82C1A">
        <w:rPr>
          <w:rFonts w:ascii="Arial" w:hAnsi="Arial" w:cs="Arial"/>
          <w:b/>
          <w:sz w:val="22"/>
          <w:szCs w:val="22"/>
        </w:rPr>
        <w:t>7</w:t>
      </w:r>
      <w:r w:rsidRPr="00EB17B0">
        <w:rPr>
          <w:rFonts w:ascii="Arial" w:hAnsi="Arial" w:cs="Arial"/>
          <w:b/>
          <w:sz w:val="22"/>
          <w:szCs w:val="22"/>
        </w:rPr>
        <w:t xml:space="preserve"> –</w:t>
      </w:r>
      <w:r>
        <w:rPr>
          <w:rFonts w:ascii="Arial" w:hAnsi="Arial" w:cs="Arial"/>
          <w:sz w:val="22"/>
          <w:szCs w:val="22"/>
        </w:rPr>
        <w:t xml:space="preserve">  </w:t>
      </w:r>
      <w:r w:rsidR="006B3DFE" w:rsidRPr="006B3DFE">
        <w:rPr>
          <w:rFonts w:ascii="Arial" w:hAnsi="Arial" w:cs="Arial"/>
          <w:b/>
          <w:sz w:val="22"/>
          <w:szCs w:val="22"/>
        </w:rPr>
        <w:t>Unter dem Motto „Mehr Zeit für die schönen Dinge im Leben“ bringt Miele ab September 2017 drei Waschmaschinen-Aktionsmodelle „</w:t>
      </w:r>
      <w:proofErr w:type="spellStart"/>
      <w:r w:rsidR="006B3DFE" w:rsidRPr="006B3DFE">
        <w:rPr>
          <w:rFonts w:ascii="Arial" w:hAnsi="Arial" w:cs="Arial"/>
          <w:b/>
          <w:sz w:val="22"/>
          <w:szCs w:val="22"/>
        </w:rPr>
        <w:t>SpeedCare</w:t>
      </w:r>
      <w:proofErr w:type="spellEnd"/>
      <w:r w:rsidR="006B3DFE" w:rsidRPr="006B3DFE">
        <w:rPr>
          <w:rFonts w:ascii="Arial" w:hAnsi="Arial" w:cs="Arial"/>
          <w:b/>
          <w:sz w:val="22"/>
          <w:szCs w:val="22"/>
        </w:rPr>
        <w:t xml:space="preserve">“ mit </w:t>
      </w:r>
      <w:proofErr w:type="spellStart"/>
      <w:r w:rsidR="006B3DFE" w:rsidRPr="006B3DFE">
        <w:rPr>
          <w:rFonts w:ascii="Arial" w:hAnsi="Arial" w:cs="Arial"/>
          <w:b/>
          <w:sz w:val="22"/>
          <w:szCs w:val="22"/>
        </w:rPr>
        <w:t>QuickPowerWash</w:t>
      </w:r>
      <w:proofErr w:type="spellEnd"/>
      <w:r w:rsidR="006B3DFE" w:rsidRPr="006B3DFE">
        <w:rPr>
          <w:rFonts w:ascii="Arial" w:hAnsi="Arial" w:cs="Arial"/>
          <w:b/>
          <w:sz w:val="22"/>
          <w:szCs w:val="22"/>
        </w:rPr>
        <w:t xml:space="preserve">, für volle Waschleistung in 59 Minuten ab € </w:t>
      </w:r>
      <w:proofErr w:type="gramStart"/>
      <w:r w:rsidR="006B3DFE" w:rsidRPr="006B3DFE">
        <w:rPr>
          <w:rFonts w:ascii="Arial" w:hAnsi="Arial" w:cs="Arial"/>
          <w:b/>
          <w:sz w:val="22"/>
          <w:szCs w:val="22"/>
        </w:rPr>
        <w:t>999,--</w:t>
      </w:r>
      <w:proofErr w:type="gramEnd"/>
      <w:r w:rsidR="006B3DFE" w:rsidRPr="006B3DFE">
        <w:rPr>
          <w:rFonts w:ascii="Arial" w:hAnsi="Arial" w:cs="Arial"/>
          <w:b/>
          <w:sz w:val="22"/>
          <w:szCs w:val="22"/>
        </w:rPr>
        <w:t>*</w:t>
      </w:r>
    </w:p>
    <w:p w:rsidR="0032531A" w:rsidRDefault="0032531A" w:rsidP="0032531A">
      <w:pPr>
        <w:pStyle w:val="StandardWeb"/>
        <w:shd w:val="clear" w:color="auto" w:fill="FFFFFF"/>
        <w:rPr>
          <w:lang w:val="de-DE"/>
        </w:rPr>
      </w:pPr>
    </w:p>
    <w:p w:rsidR="0032531A" w:rsidRPr="003603CC" w:rsidRDefault="0032531A" w:rsidP="0032531A">
      <w:pPr>
        <w:pStyle w:val="StandardWeb"/>
        <w:shd w:val="clear" w:color="auto" w:fill="FFFFFF"/>
        <w:spacing w:after="0" w:line="300" w:lineRule="auto"/>
        <w:rPr>
          <w:color w:val="auto"/>
          <w:sz w:val="22"/>
          <w:szCs w:val="22"/>
          <w:lang w:val="de-DE"/>
        </w:rPr>
      </w:pPr>
      <w:r w:rsidRPr="003603CC">
        <w:rPr>
          <w:color w:val="auto"/>
          <w:sz w:val="24"/>
          <w:szCs w:val="24"/>
          <w:lang w:val="de-DE"/>
        </w:rPr>
        <w:t>T</w:t>
      </w:r>
      <w:r w:rsidRPr="003603CC">
        <w:rPr>
          <w:color w:val="auto"/>
          <w:sz w:val="22"/>
          <w:szCs w:val="22"/>
          <w:lang w:val="de-DE"/>
        </w:rPr>
        <w:t xml:space="preserve">echnisches Herzstück des Waschverfahrens </w:t>
      </w:r>
      <w:proofErr w:type="spellStart"/>
      <w:r w:rsidRPr="003603CC">
        <w:rPr>
          <w:rStyle w:val="Fett"/>
          <w:color w:val="auto"/>
          <w:sz w:val="22"/>
          <w:szCs w:val="22"/>
          <w:lang w:val="de-DE"/>
        </w:rPr>
        <w:t>PowerWash</w:t>
      </w:r>
      <w:proofErr w:type="spellEnd"/>
      <w:r w:rsidRPr="003603CC">
        <w:rPr>
          <w:rStyle w:val="Fett"/>
          <w:color w:val="auto"/>
          <w:sz w:val="22"/>
          <w:szCs w:val="22"/>
          <w:lang w:val="de-DE"/>
        </w:rPr>
        <w:t xml:space="preserve"> </w:t>
      </w:r>
      <w:r w:rsidR="00C911B8">
        <w:rPr>
          <w:rStyle w:val="Fett"/>
          <w:color w:val="auto"/>
          <w:sz w:val="22"/>
          <w:szCs w:val="22"/>
          <w:lang w:val="de-DE"/>
        </w:rPr>
        <w:t xml:space="preserve">2.0 </w:t>
      </w:r>
      <w:r w:rsidRPr="003603CC">
        <w:rPr>
          <w:color w:val="auto"/>
          <w:sz w:val="22"/>
          <w:szCs w:val="22"/>
          <w:lang w:val="de-DE"/>
        </w:rPr>
        <w:t>der Baureihe W1</w:t>
      </w:r>
      <w:r w:rsidRPr="003603CC">
        <w:rPr>
          <w:rStyle w:val="Fett"/>
          <w:color w:val="auto"/>
          <w:sz w:val="22"/>
          <w:szCs w:val="22"/>
          <w:lang w:val="de-DE"/>
        </w:rPr>
        <w:t>,</w:t>
      </w:r>
      <w:r w:rsidRPr="003603CC">
        <w:rPr>
          <w:color w:val="auto"/>
          <w:sz w:val="22"/>
          <w:szCs w:val="22"/>
          <w:lang w:val="de-DE"/>
        </w:rPr>
        <w:t xml:space="preserve"> dem das renommierte </w:t>
      </w:r>
      <w:proofErr w:type="spellStart"/>
      <w:r w:rsidRPr="003603CC">
        <w:rPr>
          <w:color w:val="auto"/>
          <w:sz w:val="22"/>
          <w:szCs w:val="22"/>
          <w:lang w:val="de-DE"/>
        </w:rPr>
        <w:t>wfk</w:t>
      </w:r>
      <w:proofErr w:type="spellEnd"/>
      <w:r w:rsidRPr="003603CC">
        <w:rPr>
          <w:color w:val="auto"/>
          <w:sz w:val="22"/>
          <w:szCs w:val="22"/>
          <w:lang w:val="de-DE"/>
        </w:rPr>
        <w:t>-Institut in Krefeld eine um mindestens zehn Prozent verbesserte Reinigungsleistung bestätigt, ist eine zusätzliche Umwälzpumpe. Im Zusammenwirken mit einem spezielle</w:t>
      </w:r>
      <w:r w:rsidR="00C911B8">
        <w:rPr>
          <w:color w:val="auto"/>
          <w:sz w:val="22"/>
          <w:szCs w:val="22"/>
          <w:lang w:val="de-DE"/>
        </w:rPr>
        <w:t>n</w:t>
      </w:r>
      <w:r w:rsidRPr="003603CC">
        <w:rPr>
          <w:color w:val="auto"/>
          <w:sz w:val="22"/>
          <w:szCs w:val="22"/>
          <w:lang w:val="de-DE"/>
        </w:rPr>
        <w:t xml:space="preserve"> Waschrhythmus und abgestimmter Trommelumdrehung wird das Waschmittel tiefer und schneller in die Wäsche eingebracht. Mit </w:t>
      </w:r>
      <w:proofErr w:type="spellStart"/>
      <w:r w:rsidRPr="003603CC">
        <w:rPr>
          <w:rStyle w:val="Fett"/>
          <w:color w:val="auto"/>
          <w:sz w:val="22"/>
          <w:szCs w:val="22"/>
          <w:lang w:val="de-DE"/>
        </w:rPr>
        <w:t>QuickPowerWash</w:t>
      </w:r>
      <w:proofErr w:type="spellEnd"/>
      <w:r w:rsidRPr="003603CC">
        <w:rPr>
          <w:color w:val="auto"/>
          <w:sz w:val="22"/>
          <w:szCs w:val="22"/>
          <w:lang w:val="de-DE"/>
        </w:rPr>
        <w:t xml:space="preserve"> bietet Miele ein Waschprogramm, das trotz einer Laufzeit von unter einer</w:t>
      </w:r>
      <w:r w:rsidR="004D47C0" w:rsidRPr="003603CC">
        <w:rPr>
          <w:color w:val="auto"/>
          <w:sz w:val="22"/>
          <w:szCs w:val="22"/>
          <w:lang w:val="de-DE"/>
        </w:rPr>
        <w:t xml:space="preserve"> Stunde echte Reinheit erzielt und erfüllt damit den Kundenwunsch nach kurzen Laufzeiten. </w:t>
      </w:r>
    </w:p>
    <w:p w:rsidR="0032531A" w:rsidRPr="003603CC" w:rsidRDefault="0032531A" w:rsidP="0032531A">
      <w:pPr>
        <w:pStyle w:val="StandardWeb"/>
        <w:shd w:val="clear" w:color="auto" w:fill="FFFFFF"/>
        <w:spacing w:after="0" w:line="300" w:lineRule="auto"/>
        <w:rPr>
          <w:color w:val="auto"/>
          <w:sz w:val="22"/>
          <w:szCs w:val="22"/>
          <w:lang w:val="de-DE"/>
        </w:rPr>
      </w:pPr>
    </w:p>
    <w:p w:rsidR="0032531A" w:rsidRPr="003603CC" w:rsidRDefault="0032531A" w:rsidP="0032531A">
      <w:pPr>
        <w:pStyle w:val="StandardWeb"/>
        <w:shd w:val="clear" w:color="auto" w:fill="FFFFFF"/>
        <w:spacing w:after="0" w:line="300" w:lineRule="auto"/>
        <w:rPr>
          <w:color w:val="auto"/>
          <w:sz w:val="22"/>
          <w:szCs w:val="22"/>
          <w:lang w:val="de-DE"/>
        </w:rPr>
      </w:pPr>
      <w:r w:rsidRPr="003603CC">
        <w:rPr>
          <w:color w:val="auto"/>
          <w:sz w:val="22"/>
          <w:szCs w:val="22"/>
          <w:lang w:val="de-DE"/>
        </w:rPr>
        <w:t>Gleichzeitig bekräftigt das Unternehmen seine führende Rolle bei der Wäscheschonung: Die legendäre patentierte Miele</w:t>
      </w:r>
      <w:r w:rsidR="00C911B8">
        <w:rPr>
          <w:color w:val="auto"/>
          <w:sz w:val="22"/>
          <w:szCs w:val="22"/>
          <w:lang w:val="de-DE"/>
        </w:rPr>
        <w:t xml:space="preserve"> </w:t>
      </w:r>
      <w:r w:rsidRPr="003603CC">
        <w:rPr>
          <w:color w:val="auto"/>
          <w:sz w:val="22"/>
          <w:szCs w:val="22"/>
          <w:lang w:val="de-DE"/>
        </w:rPr>
        <w:t xml:space="preserve">Schontrommel </w:t>
      </w:r>
      <w:r w:rsidR="003603CC">
        <w:rPr>
          <w:color w:val="auto"/>
          <w:sz w:val="22"/>
          <w:szCs w:val="22"/>
          <w:lang w:val="de-DE"/>
        </w:rPr>
        <w:t xml:space="preserve">wurde </w:t>
      </w:r>
      <w:r w:rsidRPr="003603CC">
        <w:rPr>
          <w:color w:val="auto"/>
          <w:sz w:val="22"/>
          <w:szCs w:val="22"/>
          <w:lang w:val="de-DE"/>
        </w:rPr>
        <w:t xml:space="preserve">durch die patentierte </w:t>
      </w:r>
      <w:r w:rsidRPr="003603CC">
        <w:rPr>
          <w:rStyle w:val="Fett"/>
          <w:color w:val="auto"/>
          <w:sz w:val="22"/>
          <w:szCs w:val="22"/>
          <w:lang w:val="de-DE"/>
        </w:rPr>
        <w:t xml:space="preserve">Thermo-Schontrommel </w:t>
      </w:r>
      <w:r w:rsidRPr="003603CC">
        <w:rPr>
          <w:color w:val="auto"/>
          <w:sz w:val="22"/>
          <w:szCs w:val="22"/>
          <w:lang w:val="de-DE"/>
        </w:rPr>
        <w:t xml:space="preserve">substanziell weiterentwickelt. Dank optimierter Oberflächenstruktur mit größeren Waben und neuen Stegen wird die Wäsche zusätzlich geschont und gleichmäßig geglättet. Dies reduziert Noppenbildung und </w:t>
      </w:r>
      <w:proofErr w:type="spellStart"/>
      <w:r w:rsidRPr="003603CC">
        <w:rPr>
          <w:color w:val="auto"/>
          <w:sz w:val="22"/>
          <w:szCs w:val="22"/>
          <w:lang w:val="de-DE"/>
        </w:rPr>
        <w:t>Fadenzieher</w:t>
      </w:r>
      <w:proofErr w:type="spellEnd"/>
      <w:r w:rsidRPr="003603CC">
        <w:rPr>
          <w:color w:val="auto"/>
          <w:sz w:val="22"/>
          <w:szCs w:val="22"/>
          <w:lang w:val="de-DE"/>
        </w:rPr>
        <w:t xml:space="preserve"> ebenso wie den Bügelaufwand.</w:t>
      </w:r>
    </w:p>
    <w:p w:rsidR="0032531A" w:rsidRPr="003603CC" w:rsidRDefault="0032531A" w:rsidP="0032531A">
      <w:pPr>
        <w:pStyle w:val="StandardWeb"/>
        <w:shd w:val="clear" w:color="auto" w:fill="FFFFFF"/>
        <w:spacing w:after="0" w:line="300" w:lineRule="auto"/>
        <w:rPr>
          <w:color w:val="auto"/>
          <w:sz w:val="22"/>
          <w:szCs w:val="22"/>
          <w:lang w:val="de-DE"/>
        </w:rPr>
      </w:pPr>
      <w:r w:rsidRPr="003603CC">
        <w:rPr>
          <w:color w:val="auto"/>
          <w:sz w:val="22"/>
          <w:szCs w:val="22"/>
          <w:lang w:val="de-DE"/>
        </w:rPr>
        <w:t xml:space="preserve">Ein weiteres Kernthema ist die Ökologie: Alle Waschmaschinen der Baureihen W1 sind mit dem </w:t>
      </w:r>
      <w:proofErr w:type="spellStart"/>
      <w:r w:rsidRPr="003603CC">
        <w:rPr>
          <w:rStyle w:val="Fett"/>
          <w:color w:val="auto"/>
          <w:sz w:val="22"/>
          <w:szCs w:val="22"/>
          <w:lang w:val="de-DE"/>
        </w:rPr>
        <w:t>ProfiEco</w:t>
      </w:r>
      <w:proofErr w:type="spellEnd"/>
      <w:r w:rsidRPr="003603CC">
        <w:rPr>
          <w:rStyle w:val="Fett"/>
          <w:color w:val="auto"/>
          <w:sz w:val="22"/>
          <w:szCs w:val="22"/>
          <w:lang w:val="de-DE"/>
        </w:rPr>
        <w:t>-Motor</w:t>
      </w:r>
      <w:r w:rsidRPr="003603CC">
        <w:rPr>
          <w:color w:val="auto"/>
          <w:sz w:val="22"/>
          <w:szCs w:val="22"/>
          <w:lang w:val="de-DE"/>
        </w:rPr>
        <w:t xml:space="preserve"> ausgestattet. Dessen bürstenlose Permanentmagnet-Technik arbeitet nicht nur leistungsstark, verschleißfrei und leise, sondern auch besonders sparsam – und ermöglicht so die Einstufung in die Energieeffizienzklasse A+++. </w:t>
      </w:r>
    </w:p>
    <w:p w:rsidR="0032531A" w:rsidRPr="003603CC" w:rsidRDefault="0032531A" w:rsidP="0032531A">
      <w:pPr>
        <w:pStyle w:val="StandardWeb"/>
        <w:shd w:val="clear" w:color="auto" w:fill="FFFFFF"/>
        <w:spacing w:after="0" w:line="300" w:lineRule="auto"/>
        <w:rPr>
          <w:color w:val="auto"/>
          <w:sz w:val="22"/>
          <w:szCs w:val="22"/>
          <w:lang w:val="de-DE"/>
        </w:rPr>
      </w:pPr>
    </w:p>
    <w:p w:rsidR="0032531A" w:rsidRPr="003603CC" w:rsidRDefault="0032531A" w:rsidP="0032531A">
      <w:pPr>
        <w:pStyle w:val="StandardWeb"/>
        <w:shd w:val="clear" w:color="auto" w:fill="FFFFFF"/>
        <w:spacing w:after="0" w:line="300" w:lineRule="auto"/>
        <w:rPr>
          <w:color w:val="auto"/>
          <w:sz w:val="22"/>
          <w:szCs w:val="22"/>
          <w:lang w:val="de-DE"/>
        </w:rPr>
      </w:pPr>
      <w:r w:rsidRPr="003603CC">
        <w:rPr>
          <w:color w:val="auto"/>
          <w:sz w:val="22"/>
          <w:szCs w:val="22"/>
          <w:lang w:val="de-DE"/>
        </w:rPr>
        <w:t xml:space="preserve">Die Aktionsmodelle W1 </w:t>
      </w:r>
      <w:proofErr w:type="spellStart"/>
      <w:r w:rsidRPr="003603CC">
        <w:rPr>
          <w:color w:val="auto"/>
          <w:sz w:val="22"/>
          <w:szCs w:val="22"/>
          <w:lang w:val="de-DE"/>
        </w:rPr>
        <w:t>SpeedCare</w:t>
      </w:r>
      <w:proofErr w:type="spellEnd"/>
      <w:r w:rsidRPr="003603CC">
        <w:rPr>
          <w:color w:val="auto"/>
          <w:sz w:val="22"/>
          <w:szCs w:val="22"/>
          <w:lang w:val="de-DE"/>
        </w:rPr>
        <w:t xml:space="preserve"> WKF 311 WCS </w:t>
      </w:r>
      <w:proofErr w:type="spellStart"/>
      <w:r w:rsidRPr="003603CC">
        <w:rPr>
          <w:color w:val="auto"/>
          <w:sz w:val="22"/>
          <w:szCs w:val="22"/>
          <w:lang w:val="de-DE"/>
        </w:rPr>
        <w:t>SpeedCare</w:t>
      </w:r>
      <w:proofErr w:type="spellEnd"/>
      <w:r w:rsidRPr="003603CC">
        <w:rPr>
          <w:color w:val="auto"/>
          <w:sz w:val="22"/>
          <w:szCs w:val="22"/>
          <w:lang w:val="de-DE"/>
        </w:rPr>
        <w:t xml:space="preserve"> um € </w:t>
      </w:r>
      <w:proofErr w:type="gramStart"/>
      <w:r w:rsidRPr="003603CC">
        <w:rPr>
          <w:color w:val="auto"/>
          <w:sz w:val="22"/>
          <w:szCs w:val="22"/>
          <w:lang w:val="de-DE"/>
        </w:rPr>
        <w:t>999,--</w:t>
      </w:r>
      <w:proofErr w:type="gramEnd"/>
      <w:r w:rsidRPr="003603CC">
        <w:rPr>
          <w:color w:val="auto"/>
          <w:sz w:val="22"/>
          <w:szCs w:val="22"/>
          <w:lang w:val="de-DE"/>
        </w:rPr>
        <w:t xml:space="preserve"> *</w:t>
      </w:r>
      <w:r w:rsidR="00F007BB">
        <w:rPr>
          <w:color w:val="auto"/>
          <w:sz w:val="22"/>
          <w:szCs w:val="22"/>
          <w:lang w:val="de-DE"/>
        </w:rPr>
        <w:t xml:space="preserve"> </w:t>
      </w:r>
      <w:r w:rsidRPr="003603CC">
        <w:rPr>
          <w:color w:val="auto"/>
          <w:sz w:val="22"/>
          <w:szCs w:val="22"/>
          <w:lang w:val="de-DE"/>
        </w:rPr>
        <w:t xml:space="preserve">(mit </w:t>
      </w:r>
      <w:proofErr w:type="spellStart"/>
      <w:r w:rsidRPr="003603CC">
        <w:rPr>
          <w:color w:val="auto"/>
          <w:sz w:val="22"/>
          <w:szCs w:val="22"/>
          <w:lang w:val="de-DE"/>
        </w:rPr>
        <w:t>Watercontrol</w:t>
      </w:r>
      <w:proofErr w:type="spellEnd"/>
      <w:r w:rsidRPr="003603CC">
        <w:rPr>
          <w:color w:val="auto"/>
          <w:sz w:val="22"/>
          <w:szCs w:val="22"/>
          <w:lang w:val="de-DE"/>
        </w:rPr>
        <w:t xml:space="preserve">-System) und WKF 311 WPS </w:t>
      </w:r>
      <w:proofErr w:type="spellStart"/>
      <w:r w:rsidRPr="003603CC">
        <w:rPr>
          <w:color w:val="auto"/>
          <w:sz w:val="22"/>
          <w:szCs w:val="22"/>
          <w:lang w:val="de-DE"/>
        </w:rPr>
        <w:t>SpeedCare</w:t>
      </w:r>
      <w:proofErr w:type="spellEnd"/>
      <w:r w:rsidRPr="003603CC">
        <w:rPr>
          <w:color w:val="auto"/>
          <w:sz w:val="22"/>
          <w:szCs w:val="22"/>
          <w:lang w:val="de-DE"/>
        </w:rPr>
        <w:t xml:space="preserve"> um 1.049,-- * (mit Waterproof-System) mit maximaler Beladung von 8 kg sowie das XL-Modell WKF 332 WPS </w:t>
      </w:r>
      <w:proofErr w:type="spellStart"/>
      <w:r w:rsidRPr="003603CC">
        <w:rPr>
          <w:color w:val="auto"/>
          <w:sz w:val="22"/>
          <w:szCs w:val="22"/>
          <w:lang w:val="de-DE"/>
        </w:rPr>
        <w:t>SpeedCare</w:t>
      </w:r>
      <w:proofErr w:type="spellEnd"/>
      <w:r w:rsidRPr="003603CC">
        <w:rPr>
          <w:color w:val="auto"/>
          <w:sz w:val="22"/>
          <w:szCs w:val="22"/>
          <w:lang w:val="de-DE"/>
        </w:rPr>
        <w:t xml:space="preserve"> XL mit einer maximalen Beladung von 9</w:t>
      </w:r>
      <w:r w:rsidR="00C80BDF" w:rsidRPr="003603CC">
        <w:rPr>
          <w:color w:val="auto"/>
          <w:sz w:val="22"/>
          <w:szCs w:val="22"/>
          <w:lang w:val="de-DE"/>
        </w:rPr>
        <w:t xml:space="preserve"> kg verfügen auch noch über die praktischen Funktionen </w:t>
      </w:r>
      <w:proofErr w:type="spellStart"/>
      <w:r w:rsidR="00C80BDF" w:rsidRPr="003603CC">
        <w:rPr>
          <w:b/>
          <w:color w:val="auto"/>
          <w:sz w:val="22"/>
          <w:szCs w:val="22"/>
          <w:lang w:val="de-DE"/>
        </w:rPr>
        <w:t>CapDosing</w:t>
      </w:r>
      <w:proofErr w:type="spellEnd"/>
      <w:r w:rsidR="00C80BDF" w:rsidRPr="003603CC">
        <w:rPr>
          <w:b/>
          <w:color w:val="auto"/>
          <w:sz w:val="22"/>
          <w:szCs w:val="22"/>
          <w:lang w:val="de-DE"/>
        </w:rPr>
        <w:t xml:space="preserve"> </w:t>
      </w:r>
      <w:r w:rsidR="00C80BDF" w:rsidRPr="003603CC">
        <w:rPr>
          <w:color w:val="auto"/>
          <w:sz w:val="22"/>
          <w:szCs w:val="22"/>
          <w:lang w:val="de-DE"/>
        </w:rPr>
        <w:t xml:space="preserve">und </w:t>
      </w:r>
      <w:r w:rsidR="00C80BDF" w:rsidRPr="003603CC">
        <w:rPr>
          <w:b/>
          <w:color w:val="auto"/>
          <w:sz w:val="22"/>
          <w:szCs w:val="22"/>
          <w:lang w:val="de-DE"/>
        </w:rPr>
        <w:t>Fleckenoption</w:t>
      </w:r>
      <w:r w:rsidR="00C80BDF" w:rsidRPr="003603CC">
        <w:rPr>
          <w:color w:val="auto"/>
          <w:sz w:val="22"/>
          <w:szCs w:val="22"/>
          <w:lang w:val="de-DE"/>
        </w:rPr>
        <w:t xml:space="preserve">. </w:t>
      </w:r>
      <w:proofErr w:type="spellStart"/>
      <w:r w:rsidR="00C80BDF" w:rsidRPr="003603CC">
        <w:rPr>
          <w:color w:val="auto"/>
          <w:sz w:val="22"/>
          <w:szCs w:val="22"/>
          <w:lang w:val="de-DE"/>
        </w:rPr>
        <w:t>CapDosing</w:t>
      </w:r>
      <w:proofErr w:type="spellEnd"/>
      <w:r w:rsidR="00C80BDF" w:rsidRPr="003603CC">
        <w:rPr>
          <w:color w:val="auto"/>
          <w:sz w:val="22"/>
          <w:szCs w:val="22"/>
          <w:lang w:val="de-DE"/>
        </w:rPr>
        <w:t xml:space="preserve"> </w:t>
      </w:r>
      <w:r w:rsidR="00C911B8">
        <w:rPr>
          <w:color w:val="auto"/>
          <w:sz w:val="22"/>
          <w:szCs w:val="22"/>
          <w:lang w:val="de-DE"/>
        </w:rPr>
        <w:t xml:space="preserve">ermöglicht die Dosierung von </w:t>
      </w:r>
      <w:r w:rsidR="00C80BDF" w:rsidRPr="003603CC">
        <w:rPr>
          <w:color w:val="auto"/>
          <w:sz w:val="22"/>
          <w:szCs w:val="22"/>
          <w:lang w:val="de-DE"/>
        </w:rPr>
        <w:t>Spezialwaschmittel</w:t>
      </w:r>
      <w:r w:rsidR="00C911B8">
        <w:rPr>
          <w:color w:val="auto"/>
          <w:sz w:val="22"/>
          <w:szCs w:val="22"/>
          <w:lang w:val="de-DE"/>
        </w:rPr>
        <w:t>n</w:t>
      </w:r>
      <w:r w:rsidR="00C80BDF" w:rsidRPr="003603CC">
        <w:rPr>
          <w:color w:val="auto"/>
          <w:sz w:val="22"/>
          <w:szCs w:val="22"/>
          <w:lang w:val="de-DE"/>
        </w:rPr>
        <w:t xml:space="preserve"> und Weichspüler einfach mit Portionskapseln. Die Fleckenoption unterscheidet 7 verschiedene Fleckenarten, passt das Waschprogramm an und gibt Tipps im Display. </w:t>
      </w:r>
    </w:p>
    <w:p w:rsidR="0032531A" w:rsidRPr="003603CC" w:rsidRDefault="0032531A" w:rsidP="0032531A">
      <w:pPr>
        <w:pStyle w:val="StandardWeb"/>
        <w:shd w:val="clear" w:color="auto" w:fill="FFFFFF"/>
        <w:spacing w:after="0" w:line="300" w:lineRule="auto"/>
        <w:rPr>
          <w:color w:val="auto"/>
          <w:sz w:val="22"/>
          <w:szCs w:val="22"/>
          <w:lang w:val="de-DE"/>
        </w:rPr>
      </w:pPr>
    </w:p>
    <w:p w:rsidR="0032531A" w:rsidRPr="003603CC" w:rsidRDefault="0032531A" w:rsidP="0032531A">
      <w:pPr>
        <w:pStyle w:val="StandardWeb"/>
        <w:shd w:val="clear" w:color="auto" w:fill="FFFFFF"/>
        <w:spacing w:after="0" w:line="300" w:lineRule="auto"/>
        <w:rPr>
          <w:color w:val="auto"/>
          <w:sz w:val="22"/>
          <w:szCs w:val="22"/>
          <w:lang w:val="de-DE"/>
        </w:rPr>
      </w:pPr>
      <w:r w:rsidRPr="003603CC">
        <w:rPr>
          <w:color w:val="auto"/>
          <w:sz w:val="22"/>
          <w:szCs w:val="22"/>
          <w:lang w:val="de-DE"/>
        </w:rPr>
        <w:t xml:space="preserve">Schließlich und endlich profitieren Kunden auch bei </w:t>
      </w:r>
      <w:r w:rsidR="00C80BDF" w:rsidRPr="003603CC">
        <w:rPr>
          <w:color w:val="auto"/>
          <w:sz w:val="22"/>
          <w:szCs w:val="22"/>
          <w:lang w:val="de-DE"/>
        </w:rPr>
        <w:t xml:space="preserve">diesen Aktionsmodellen </w:t>
      </w:r>
      <w:r w:rsidRPr="003603CC">
        <w:rPr>
          <w:color w:val="auto"/>
          <w:sz w:val="22"/>
          <w:szCs w:val="22"/>
          <w:lang w:val="de-DE"/>
        </w:rPr>
        <w:t xml:space="preserve">von der </w:t>
      </w:r>
      <w:r w:rsidRPr="003603CC">
        <w:rPr>
          <w:rStyle w:val="Fett"/>
          <w:color w:val="auto"/>
          <w:sz w:val="22"/>
          <w:szCs w:val="22"/>
          <w:lang w:val="de-DE"/>
        </w:rPr>
        <w:t>sprichwörtlichen Miele-Qualität</w:t>
      </w:r>
      <w:r w:rsidRPr="003603CC">
        <w:rPr>
          <w:color w:val="auto"/>
          <w:sz w:val="22"/>
          <w:szCs w:val="22"/>
          <w:lang w:val="de-DE"/>
        </w:rPr>
        <w:t xml:space="preserve"> für hohe Zuverlässigkeit und lange Lebensdauer (auf 20 Jahre getestet!). Die Kombination von 1.600 Schleudertouren mit neun Kilogramm Beladung wäre wegen der hohen Fliehkräfte ohne die einzigartige Solidität der Miele</w:t>
      </w:r>
      <w:r w:rsidR="00C911B8">
        <w:rPr>
          <w:color w:val="auto"/>
          <w:sz w:val="22"/>
          <w:szCs w:val="22"/>
          <w:lang w:val="de-DE"/>
        </w:rPr>
        <w:t xml:space="preserve"> </w:t>
      </w:r>
      <w:r w:rsidRPr="003603CC">
        <w:rPr>
          <w:color w:val="auto"/>
          <w:sz w:val="22"/>
          <w:szCs w:val="22"/>
          <w:lang w:val="de-DE"/>
        </w:rPr>
        <w:t>Bauweise technisch kaum über eine lange Zeit darstellbar.</w:t>
      </w:r>
    </w:p>
    <w:p w:rsidR="0032531A" w:rsidRPr="003603CC" w:rsidRDefault="0032531A" w:rsidP="0032531A">
      <w:pPr>
        <w:pStyle w:val="StandardWeb"/>
        <w:shd w:val="clear" w:color="auto" w:fill="FFFFFF"/>
        <w:spacing w:after="0" w:line="300" w:lineRule="auto"/>
        <w:rPr>
          <w:color w:val="auto"/>
          <w:sz w:val="22"/>
          <w:szCs w:val="22"/>
          <w:lang w:val="de-DE"/>
        </w:rPr>
      </w:pPr>
    </w:p>
    <w:p w:rsidR="003603CC" w:rsidRPr="003603CC" w:rsidRDefault="003603CC" w:rsidP="003603CC">
      <w:pPr>
        <w:spacing w:line="300" w:lineRule="auto"/>
        <w:rPr>
          <w:rFonts w:ascii="Arial" w:hAnsi="Arial" w:cs="Arial"/>
          <w:b/>
          <w:vertAlign w:val="superscript"/>
        </w:rPr>
      </w:pPr>
      <w:r w:rsidRPr="003603CC">
        <w:rPr>
          <w:rFonts w:ascii="Arial" w:hAnsi="Arial" w:cs="Arial"/>
          <w:bCs/>
          <w:sz w:val="28"/>
          <w:szCs w:val="28"/>
          <w:vertAlign w:val="superscript"/>
        </w:rPr>
        <w:lastRenderedPageBreak/>
        <w:t>*unverbindlich empfohlener Kassaabholpreis in EURO inkl. MwSt.</w:t>
      </w:r>
      <w:r w:rsidRPr="003603CC">
        <w:rPr>
          <w:rFonts w:ascii="Arial" w:hAnsi="Arial" w:cs="Arial"/>
          <w:bCs/>
          <w:sz w:val="28"/>
          <w:szCs w:val="28"/>
          <w:vertAlign w:val="superscript"/>
        </w:rPr>
        <w:br/>
        <w:t xml:space="preserve"> </w:t>
      </w:r>
    </w:p>
    <w:p w:rsidR="00497902" w:rsidRPr="003603CC" w:rsidRDefault="00497902" w:rsidP="00497902">
      <w:pPr>
        <w:spacing w:line="300" w:lineRule="auto"/>
        <w:rPr>
          <w:rFonts w:ascii="Helvetica" w:hAnsi="Helvetica" w:cs="Helvetica"/>
          <w:bCs/>
        </w:rPr>
      </w:pPr>
      <w:r w:rsidRPr="003603CC">
        <w:rPr>
          <w:rFonts w:ascii="Helvetica" w:hAnsi="Helvetica" w:cs="Helvetica"/>
          <w:b/>
        </w:rPr>
        <w:t xml:space="preserve">Zu diesem Text gibt es </w:t>
      </w:r>
      <w:r w:rsidR="00231370" w:rsidRPr="003603CC">
        <w:rPr>
          <w:rFonts w:ascii="Helvetica" w:hAnsi="Helvetica" w:cs="Helvetica"/>
          <w:b/>
        </w:rPr>
        <w:t>ein Foto</w:t>
      </w:r>
      <w:r w:rsidRPr="003603CC">
        <w:rPr>
          <w:rFonts w:ascii="Helvetica" w:hAnsi="Helvetica" w:cs="Helvetica"/>
          <w:b/>
        </w:rPr>
        <w:br/>
      </w:r>
      <w:r w:rsidR="00C80BDF" w:rsidRPr="003603CC">
        <w:rPr>
          <w:rFonts w:ascii="Helvetica" w:hAnsi="Helvetica" w:cs="Helvetica"/>
          <w:b/>
          <w:bCs/>
        </w:rPr>
        <w:br/>
      </w:r>
      <w:proofErr w:type="spellStart"/>
      <w:r w:rsidRPr="003603CC">
        <w:rPr>
          <w:rFonts w:ascii="Helvetica" w:hAnsi="Helvetica" w:cs="Helvetica"/>
          <w:b/>
          <w:bCs/>
        </w:rPr>
        <w:t>Foto</w:t>
      </w:r>
      <w:proofErr w:type="spellEnd"/>
      <w:r w:rsidRPr="003603CC">
        <w:rPr>
          <w:rFonts w:ascii="Helvetica" w:hAnsi="Helvetica" w:cs="Helvetica"/>
          <w:b/>
          <w:bCs/>
        </w:rPr>
        <w:t xml:space="preserve"> 1: </w:t>
      </w:r>
      <w:r w:rsidR="00231370" w:rsidRPr="003603CC">
        <w:rPr>
          <w:rFonts w:ascii="Helvetica" w:hAnsi="Helvetica" w:cs="Helvetica"/>
          <w:bCs/>
        </w:rPr>
        <w:t xml:space="preserve">Volle Waschleistung in 59 Minuten. Die Miele W1 </w:t>
      </w:r>
      <w:proofErr w:type="spellStart"/>
      <w:r w:rsidR="00231370" w:rsidRPr="003603CC">
        <w:rPr>
          <w:rFonts w:ascii="Helvetica" w:hAnsi="Helvetica" w:cs="Helvetica"/>
          <w:bCs/>
        </w:rPr>
        <w:t>SpeedCare</w:t>
      </w:r>
      <w:proofErr w:type="spellEnd"/>
      <w:r w:rsidR="00231370" w:rsidRPr="003603CC">
        <w:rPr>
          <w:rFonts w:ascii="Helvetica" w:hAnsi="Helvetica" w:cs="Helvetica"/>
          <w:bCs/>
        </w:rPr>
        <w:t xml:space="preserve"> mit Quick-</w:t>
      </w:r>
      <w:proofErr w:type="spellStart"/>
      <w:r w:rsidR="00231370" w:rsidRPr="003603CC">
        <w:rPr>
          <w:rFonts w:ascii="Helvetica" w:hAnsi="Helvetica" w:cs="Helvetica"/>
          <w:bCs/>
        </w:rPr>
        <w:t>PowerWash</w:t>
      </w:r>
      <w:proofErr w:type="spellEnd"/>
      <w:r w:rsidR="00231370" w:rsidRPr="003603CC">
        <w:rPr>
          <w:rFonts w:ascii="Helvetica" w:hAnsi="Helvetica" w:cs="Helvetica"/>
          <w:bCs/>
        </w:rPr>
        <w:t xml:space="preserve"> bereits ab € </w:t>
      </w:r>
      <w:proofErr w:type="gramStart"/>
      <w:r w:rsidR="00231370" w:rsidRPr="003603CC">
        <w:rPr>
          <w:rFonts w:ascii="Helvetica" w:hAnsi="Helvetica" w:cs="Helvetica"/>
          <w:bCs/>
        </w:rPr>
        <w:t>999,--</w:t>
      </w:r>
      <w:proofErr w:type="gramEnd"/>
      <w:r w:rsidR="00231370" w:rsidRPr="003603CC">
        <w:rPr>
          <w:rFonts w:ascii="Helvetica" w:hAnsi="Helvetica" w:cs="Helvetica"/>
          <w:bCs/>
        </w:rPr>
        <w:t xml:space="preserve">* </w:t>
      </w:r>
      <w:r w:rsidRPr="003603CC">
        <w:rPr>
          <w:rFonts w:ascii="Helvetica" w:hAnsi="Helvetica" w:cs="Helvetica"/>
          <w:bCs/>
        </w:rPr>
        <w:t>(Foto: Miele)</w:t>
      </w:r>
    </w:p>
    <w:p w:rsidR="00AC2A8C" w:rsidRPr="003603CC" w:rsidRDefault="00AC2A8C" w:rsidP="00AC2A8C">
      <w:pPr>
        <w:spacing w:after="0" w:line="240" w:lineRule="auto"/>
        <w:rPr>
          <w:rFonts w:ascii="Arial" w:hAnsi="Arial" w:cs="Arial"/>
          <w:b/>
          <w:bCs/>
        </w:rPr>
      </w:pPr>
      <w:r w:rsidRPr="003603CC">
        <w:rPr>
          <w:rFonts w:ascii="Arial" w:hAnsi="Arial" w:cs="Arial"/>
          <w:b/>
          <w:bCs/>
        </w:rPr>
        <w:t>Pressekontakt:</w:t>
      </w:r>
    </w:p>
    <w:p w:rsidR="00AC2A8C" w:rsidRPr="003603CC" w:rsidRDefault="00AC2A8C" w:rsidP="00AC2A8C">
      <w:pPr>
        <w:spacing w:after="0" w:line="240" w:lineRule="auto"/>
        <w:rPr>
          <w:rFonts w:ascii="Arial" w:hAnsi="Arial" w:cs="Arial"/>
          <w:bCs/>
        </w:rPr>
      </w:pPr>
      <w:r w:rsidRPr="003603CC">
        <w:rPr>
          <w:rFonts w:ascii="Arial" w:hAnsi="Arial" w:cs="Arial"/>
          <w:bCs/>
        </w:rPr>
        <w:t>Petra Ummenberger</w:t>
      </w:r>
    </w:p>
    <w:p w:rsidR="00AC2A8C" w:rsidRPr="003603CC" w:rsidRDefault="00AC2A8C" w:rsidP="00AC2A8C">
      <w:pPr>
        <w:spacing w:after="0" w:line="240" w:lineRule="auto"/>
        <w:rPr>
          <w:rFonts w:ascii="Arial" w:hAnsi="Arial" w:cs="Arial"/>
          <w:bCs/>
        </w:rPr>
      </w:pPr>
      <w:r w:rsidRPr="003603CC">
        <w:rPr>
          <w:rFonts w:ascii="Arial" w:hAnsi="Arial" w:cs="Arial"/>
          <w:bCs/>
        </w:rPr>
        <w:t>Telefon: 050 800 81551</w:t>
      </w:r>
      <w:r w:rsidRPr="003603CC">
        <w:rPr>
          <w:rFonts w:ascii="Arial" w:hAnsi="Arial" w:cs="Arial"/>
          <w:bCs/>
        </w:rPr>
        <w:br/>
        <w:t>Petra.ummenberger@miele.at</w:t>
      </w:r>
    </w:p>
    <w:p w:rsidR="00F007BB" w:rsidRDefault="00AC2A8C" w:rsidP="00F007BB">
      <w:pPr>
        <w:rPr>
          <w:sz w:val="20"/>
        </w:rPr>
      </w:pPr>
      <w:r w:rsidRPr="003603CC">
        <w:rPr>
          <w:b/>
          <w:bCs/>
          <w:sz w:val="20"/>
        </w:rPr>
        <w:br/>
        <w:t xml:space="preserve">Über das Unternehmen: </w:t>
      </w:r>
      <w:r w:rsidRPr="003603CC">
        <w:rPr>
          <w:rFonts w:cs="Arial"/>
          <w:b/>
          <w:sz w:val="20"/>
        </w:rPr>
        <w:br/>
      </w:r>
      <w:r w:rsidR="00F007BB"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F007BB">
        <w:rPr>
          <w:sz w:val="20"/>
        </w:rPr>
        <w:t>6</w:t>
      </w:r>
      <w:r w:rsidR="00F007BB" w:rsidRPr="007C7438">
        <w:rPr>
          <w:sz w:val="20"/>
        </w:rPr>
        <w:t>/1</w:t>
      </w:r>
      <w:r w:rsidR="00F007BB">
        <w:rPr>
          <w:sz w:val="20"/>
        </w:rPr>
        <w:t>7</w:t>
      </w:r>
      <w:r w:rsidR="00F007BB" w:rsidRPr="007C7438">
        <w:rPr>
          <w:sz w:val="20"/>
        </w:rPr>
        <w:t xml:space="preserve"> rund 3,</w:t>
      </w:r>
      <w:r w:rsidR="00F007BB">
        <w:rPr>
          <w:sz w:val="20"/>
        </w:rPr>
        <w:t>93</w:t>
      </w:r>
      <w:r w:rsidR="00F007BB"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F007BB">
        <w:rPr>
          <w:sz w:val="20"/>
        </w:rPr>
        <w:t>9</w:t>
      </w:r>
      <w:r w:rsidR="00F007BB" w:rsidRPr="007C7438">
        <w:rPr>
          <w:sz w:val="20"/>
        </w:rPr>
        <w:t>.</w:t>
      </w:r>
      <w:r w:rsidR="00F007BB">
        <w:rPr>
          <w:sz w:val="20"/>
        </w:rPr>
        <w:t>500</w:t>
      </w:r>
      <w:r w:rsidR="00F007BB" w:rsidRPr="007C7438">
        <w:rPr>
          <w:sz w:val="20"/>
        </w:rPr>
        <w:t xml:space="preserve"> Menschen, 10.</w:t>
      </w:r>
      <w:r w:rsidR="00F007BB">
        <w:rPr>
          <w:sz w:val="20"/>
        </w:rPr>
        <w:t>888</w:t>
      </w:r>
      <w:r w:rsidR="00F007BB" w:rsidRPr="007C7438">
        <w:rPr>
          <w:sz w:val="20"/>
        </w:rPr>
        <w:t xml:space="preserve"> davon in Deutschland. Der Hauptsitz des Unternehmens ist Gütersloh in Westfalen.</w:t>
      </w:r>
    </w:p>
    <w:p w:rsidR="00F007BB" w:rsidRPr="0047419E" w:rsidRDefault="00F007BB" w:rsidP="00F007BB">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AC2A8C" w:rsidRPr="003603CC" w:rsidRDefault="00AC2A8C" w:rsidP="00F007BB">
      <w:pPr>
        <w:rPr>
          <w:sz w:val="20"/>
        </w:rPr>
      </w:pPr>
      <w:bookmarkStart w:id="0" w:name="_GoBack"/>
      <w:bookmarkEnd w:id="0"/>
    </w:p>
    <w:p w:rsidR="00AC2A8C" w:rsidRPr="003603CC" w:rsidRDefault="00AC2A8C" w:rsidP="00AC2A8C">
      <w:pPr>
        <w:rPr>
          <w:rFonts w:ascii="Helvetica" w:eastAsia="Times New Roman" w:hAnsi="Helvetica" w:cs="Helvetica"/>
          <w:szCs w:val="20"/>
          <w:lang w:eastAsia="de-DE"/>
        </w:rPr>
      </w:pPr>
      <w:r w:rsidRPr="003603CC">
        <w:rPr>
          <w:rFonts w:ascii="Arial" w:hAnsi="Arial" w:cs="Arial"/>
          <w:b/>
        </w:rPr>
        <w:t>Miele Zentrale</w:t>
      </w:r>
      <w:r w:rsidRPr="003603CC">
        <w:rPr>
          <w:rFonts w:ascii="Arial" w:hAnsi="Arial" w:cs="Arial"/>
          <w:b/>
        </w:rPr>
        <w:br/>
      </w:r>
      <w:proofErr w:type="spellStart"/>
      <w:r w:rsidRPr="003603CC">
        <w:rPr>
          <w:rFonts w:ascii="Arial" w:hAnsi="Arial" w:cs="Arial"/>
        </w:rPr>
        <w:t>Mielestraße</w:t>
      </w:r>
      <w:proofErr w:type="spellEnd"/>
      <w:r w:rsidRPr="003603CC">
        <w:rPr>
          <w:rFonts w:ascii="Arial" w:hAnsi="Arial" w:cs="Arial"/>
        </w:rPr>
        <w:t xml:space="preserve"> 10, 5071 Wals</w:t>
      </w:r>
      <w:r w:rsidRPr="003603CC">
        <w:rPr>
          <w:rFonts w:ascii="Arial" w:hAnsi="Arial" w:cs="Arial"/>
        </w:rPr>
        <w:br/>
        <w:t>www.miele.at</w:t>
      </w:r>
    </w:p>
    <w:sectPr w:rsidR="00AC2A8C" w:rsidRPr="00360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42D51"/>
    <w:rsid w:val="00053635"/>
    <w:rsid w:val="000817ED"/>
    <w:rsid w:val="000B18E7"/>
    <w:rsid w:val="000B2207"/>
    <w:rsid w:val="0012620C"/>
    <w:rsid w:val="0014124D"/>
    <w:rsid w:val="001A2042"/>
    <w:rsid w:val="00220067"/>
    <w:rsid w:val="00231370"/>
    <w:rsid w:val="002C6994"/>
    <w:rsid w:val="0032531A"/>
    <w:rsid w:val="003603CC"/>
    <w:rsid w:val="00365020"/>
    <w:rsid w:val="00384BBB"/>
    <w:rsid w:val="00406FBB"/>
    <w:rsid w:val="00452A05"/>
    <w:rsid w:val="00476308"/>
    <w:rsid w:val="00497902"/>
    <w:rsid w:val="004B733B"/>
    <w:rsid w:val="004C6AC5"/>
    <w:rsid w:val="004D47C0"/>
    <w:rsid w:val="005071A3"/>
    <w:rsid w:val="005217D8"/>
    <w:rsid w:val="00544316"/>
    <w:rsid w:val="00587340"/>
    <w:rsid w:val="005B67A7"/>
    <w:rsid w:val="00605026"/>
    <w:rsid w:val="006430DB"/>
    <w:rsid w:val="00667A9E"/>
    <w:rsid w:val="00674057"/>
    <w:rsid w:val="006B3DFE"/>
    <w:rsid w:val="007003EC"/>
    <w:rsid w:val="007701B1"/>
    <w:rsid w:val="00796C0C"/>
    <w:rsid w:val="007C57DB"/>
    <w:rsid w:val="007E2BD0"/>
    <w:rsid w:val="007F32B4"/>
    <w:rsid w:val="00824F45"/>
    <w:rsid w:val="00844F12"/>
    <w:rsid w:val="00912769"/>
    <w:rsid w:val="00921E4C"/>
    <w:rsid w:val="00922186"/>
    <w:rsid w:val="00965E89"/>
    <w:rsid w:val="009758FD"/>
    <w:rsid w:val="00981554"/>
    <w:rsid w:val="009A2117"/>
    <w:rsid w:val="009B1CB2"/>
    <w:rsid w:val="009E60C5"/>
    <w:rsid w:val="00A23B9F"/>
    <w:rsid w:val="00AB5B07"/>
    <w:rsid w:val="00AC2A8C"/>
    <w:rsid w:val="00AD717F"/>
    <w:rsid w:val="00AE2512"/>
    <w:rsid w:val="00BF5F1D"/>
    <w:rsid w:val="00C05BE4"/>
    <w:rsid w:val="00C25980"/>
    <w:rsid w:val="00C80BDF"/>
    <w:rsid w:val="00C84F0C"/>
    <w:rsid w:val="00C911B8"/>
    <w:rsid w:val="00CA4B40"/>
    <w:rsid w:val="00CF5C37"/>
    <w:rsid w:val="00D26753"/>
    <w:rsid w:val="00D338F6"/>
    <w:rsid w:val="00D62255"/>
    <w:rsid w:val="00D71A66"/>
    <w:rsid w:val="00D82C1A"/>
    <w:rsid w:val="00D92242"/>
    <w:rsid w:val="00E000D0"/>
    <w:rsid w:val="00E61AA9"/>
    <w:rsid w:val="00E70BD0"/>
    <w:rsid w:val="00E759ED"/>
    <w:rsid w:val="00E91675"/>
    <w:rsid w:val="00EB17B0"/>
    <w:rsid w:val="00EB3F9E"/>
    <w:rsid w:val="00EF5B7A"/>
    <w:rsid w:val="00F007BB"/>
    <w:rsid w:val="00F159A2"/>
    <w:rsid w:val="00F21DBD"/>
    <w:rsid w:val="00F27093"/>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17B9"/>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styleId="Fett">
    <w:name w:val="Strong"/>
    <w:basedOn w:val="Absatz-Standardschriftart"/>
    <w:uiPriority w:val="22"/>
    <w:qFormat/>
    <w:rsid w:val="0032531A"/>
    <w:rPr>
      <w:rFonts w:ascii="Arial" w:hAnsi="Arial" w:cs="Arial" w:hint="default"/>
      <w:b/>
      <w:bCs/>
      <w:i w:val="0"/>
      <w:iCs w:val="0"/>
      <w:smallCaps w:val="0"/>
      <w:color w:val="404142"/>
      <w:sz w:val="18"/>
      <w:szCs w:val="18"/>
    </w:rPr>
  </w:style>
  <w:style w:type="paragraph" w:styleId="StandardWeb">
    <w:name w:val="Normal (Web)"/>
    <w:basedOn w:val="Standard"/>
    <w:uiPriority w:val="99"/>
    <w:semiHidden/>
    <w:unhideWhenUsed/>
    <w:rsid w:val="0032531A"/>
    <w:pPr>
      <w:spacing w:after="120" w:line="240" w:lineRule="atLeast"/>
    </w:pPr>
    <w:rPr>
      <w:rFonts w:ascii="Arial" w:eastAsia="Times New Roman" w:hAnsi="Arial" w:cs="Arial"/>
      <w:color w:val="404142"/>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528">
      <w:bodyDiv w:val="1"/>
      <w:marLeft w:val="0"/>
      <w:marRight w:val="0"/>
      <w:marTop w:val="0"/>
      <w:marBottom w:val="0"/>
      <w:divBdr>
        <w:top w:val="none" w:sz="0" w:space="0" w:color="auto"/>
        <w:left w:val="none" w:sz="0" w:space="0" w:color="auto"/>
        <w:bottom w:val="none" w:sz="0" w:space="0" w:color="auto"/>
        <w:right w:val="none" w:sz="0" w:space="0" w:color="auto"/>
      </w:divBdr>
      <w:divsChild>
        <w:div w:id="795485821">
          <w:marLeft w:val="0"/>
          <w:marRight w:val="0"/>
          <w:marTop w:val="0"/>
          <w:marBottom w:val="0"/>
          <w:divBdr>
            <w:top w:val="none" w:sz="0" w:space="0" w:color="auto"/>
            <w:left w:val="none" w:sz="0" w:space="0" w:color="auto"/>
            <w:bottom w:val="none" w:sz="0" w:space="0" w:color="auto"/>
            <w:right w:val="none" w:sz="0" w:space="0" w:color="auto"/>
          </w:divBdr>
          <w:divsChild>
            <w:div w:id="830408329">
              <w:marLeft w:val="0"/>
              <w:marRight w:val="0"/>
              <w:marTop w:val="0"/>
              <w:marBottom w:val="0"/>
              <w:divBdr>
                <w:top w:val="none" w:sz="0" w:space="0" w:color="auto"/>
                <w:left w:val="none" w:sz="0" w:space="0" w:color="auto"/>
                <w:bottom w:val="none" w:sz="0" w:space="0" w:color="auto"/>
                <w:right w:val="none" w:sz="0" w:space="0" w:color="auto"/>
              </w:divBdr>
              <w:divsChild>
                <w:div w:id="402071532">
                  <w:marLeft w:val="0"/>
                  <w:marRight w:val="0"/>
                  <w:marTop w:val="0"/>
                  <w:marBottom w:val="120"/>
                  <w:divBdr>
                    <w:top w:val="none" w:sz="0" w:space="0" w:color="auto"/>
                    <w:left w:val="none" w:sz="0" w:space="0" w:color="auto"/>
                    <w:bottom w:val="none" w:sz="0" w:space="0" w:color="auto"/>
                    <w:right w:val="none" w:sz="0" w:space="0" w:color="auto"/>
                  </w:divBdr>
                  <w:divsChild>
                    <w:div w:id="1971544949">
                      <w:marLeft w:val="420"/>
                      <w:marRight w:val="0"/>
                      <w:marTop w:val="0"/>
                      <w:marBottom w:val="0"/>
                      <w:divBdr>
                        <w:top w:val="none" w:sz="0" w:space="0" w:color="auto"/>
                        <w:left w:val="none" w:sz="0" w:space="0" w:color="auto"/>
                        <w:bottom w:val="none" w:sz="0" w:space="0" w:color="auto"/>
                        <w:right w:val="none" w:sz="0" w:space="0" w:color="auto"/>
                      </w:divBdr>
                      <w:divsChild>
                        <w:div w:id="683480962">
                          <w:marLeft w:val="0"/>
                          <w:marRight w:val="0"/>
                          <w:marTop w:val="0"/>
                          <w:marBottom w:val="0"/>
                          <w:divBdr>
                            <w:top w:val="none" w:sz="0" w:space="0" w:color="auto"/>
                            <w:left w:val="none" w:sz="0" w:space="0" w:color="auto"/>
                            <w:bottom w:val="none" w:sz="0" w:space="0" w:color="auto"/>
                            <w:right w:val="none" w:sz="0" w:space="0" w:color="auto"/>
                          </w:divBdr>
                          <w:divsChild>
                            <w:div w:id="313990731">
                              <w:marLeft w:val="0"/>
                              <w:marRight w:val="0"/>
                              <w:marTop w:val="0"/>
                              <w:marBottom w:val="0"/>
                              <w:divBdr>
                                <w:top w:val="none" w:sz="0" w:space="0" w:color="auto"/>
                                <w:left w:val="none" w:sz="0" w:space="0" w:color="auto"/>
                                <w:bottom w:val="none" w:sz="0" w:space="0" w:color="auto"/>
                                <w:right w:val="none" w:sz="0" w:space="0" w:color="auto"/>
                              </w:divBdr>
                              <w:divsChild>
                                <w:div w:id="1467620761">
                                  <w:marLeft w:val="0"/>
                                  <w:marRight w:val="0"/>
                                  <w:marTop w:val="0"/>
                                  <w:marBottom w:val="0"/>
                                  <w:divBdr>
                                    <w:top w:val="none" w:sz="0" w:space="0" w:color="auto"/>
                                    <w:left w:val="none" w:sz="0" w:space="0" w:color="auto"/>
                                    <w:bottom w:val="none" w:sz="0" w:space="0" w:color="auto"/>
                                    <w:right w:val="none" w:sz="0" w:space="0" w:color="auto"/>
                                  </w:divBdr>
                                  <w:divsChild>
                                    <w:div w:id="348920906">
                                      <w:marLeft w:val="0"/>
                                      <w:marRight w:val="0"/>
                                      <w:marTop w:val="0"/>
                                      <w:marBottom w:val="0"/>
                                      <w:divBdr>
                                        <w:top w:val="none" w:sz="0" w:space="0" w:color="auto"/>
                                        <w:left w:val="none" w:sz="0" w:space="0" w:color="auto"/>
                                        <w:bottom w:val="none" w:sz="0" w:space="0" w:color="auto"/>
                                        <w:right w:val="none" w:sz="0" w:space="0" w:color="auto"/>
                                      </w:divBdr>
                                      <w:divsChild>
                                        <w:div w:id="15491424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8</cp:revision>
  <cp:lastPrinted>2017-08-06T10:41:00Z</cp:lastPrinted>
  <dcterms:created xsi:type="dcterms:W3CDTF">2017-08-06T10:42:00Z</dcterms:created>
  <dcterms:modified xsi:type="dcterms:W3CDTF">2017-08-11T12:13:00Z</dcterms:modified>
</cp:coreProperties>
</file>